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21ABF" w14:textId="028F40BD" w:rsidR="00BA71BB" w:rsidRDefault="00BA71BB" w:rsidP="00BA71BB">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 xml:space="preserve">Minutes from the </w:t>
      </w:r>
      <w:r>
        <w:rPr>
          <w:rStyle w:val="normaltextrun"/>
          <w:sz w:val="28"/>
          <w:szCs w:val="28"/>
        </w:rPr>
        <w:t>Chattahoochee Valley Libraries Meeting</w:t>
      </w:r>
      <w:r>
        <w:rPr>
          <w:rStyle w:val="eop"/>
          <w:sz w:val="28"/>
          <w:szCs w:val="28"/>
        </w:rPr>
        <w:t> </w:t>
      </w:r>
    </w:p>
    <w:p w14:paraId="3E68E35C" w14:textId="77777777" w:rsidR="00BA71BB" w:rsidRDefault="00BA71BB" w:rsidP="00BA71BB">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Thursday, October 15, 2020 – 5:30 pm</w:t>
      </w:r>
      <w:r>
        <w:rPr>
          <w:rStyle w:val="eop"/>
          <w:sz w:val="28"/>
          <w:szCs w:val="28"/>
        </w:rPr>
        <w:t> </w:t>
      </w:r>
    </w:p>
    <w:p w14:paraId="58E70F52" w14:textId="77777777" w:rsidR="00BA71BB" w:rsidRDefault="00BA71BB" w:rsidP="00BA71BB">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shd w:val="clear" w:color="auto" w:fill="FFFFFF"/>
        </w:rPr>
        <w:t>Via GoToMeeting</w:t>
      </w:r>
      <w:r>
        <w:rPr>
          <w:rStyle w:val="eop"/>
          <w:color w:val="000000"/>
          <w:sz w:val="28"/>
          <w:szCs w:val="28"/>
        </w:rPr>
        <w:t> </w:t>
      </w:r>
    </w:p>
    <w:p w14:paraId="3343A0E5" w14:textId="4CB34A7B" w:rsidR="00BA71BB" w:rsidRDefault="00BA71BB" w:rsidP="00BA71BB">
      <w:pPr>
        <w:pStyle w:val="paragraph"/>
        <w:spacing w:before="0" w:beforeAutospacing="0" w:after="0" w:afterAutospacing="0"/>
        <w:jc w:val="center"/>
        <w:textAlignment w:val="baseline"/>
        <w:rPr>
          <w:rStyle w:val="eop"/>
          <w:color w:val="000000"/>
          <w:sz w:val="28"/>
          <w:szCs w:val="28"/>
        </w:rPr>
      </w:pPr>
      <w:r>
        <w:rPr>
          <w:rStyle w:val="normaltextrun"/>
          <w:color w:val="000000"/>
          <w:sz w:val="28"/>
          <w:szCs w:val="28"/>
          <w:shd w:val="clear" w:color="auto" w:fill="FFFFFF"/>
        </w:rPr>
        <w:t>(an electronic meeting is allowed per OCGA 50-14-1(g))</w:t>
      </w:r>
      <w:r>
        <w:rPr>
          <w:rStyle w:val="eop"/>
          <w:color w:val="000000"/>
          <w:sz w:val="28"/>
          <w:szCs w:val="28"/>
        </w:rPr>
        <w:t> </w:t>
      </w:r>
    </w:p>
    <w:p w14:paraId="153D36E4" w14:textId="714EEE3A" w:rsidR="00BA71BB" w:rsidRDefault="00BA71BB" w:rsidP="00BA71BB">
      <w:pPr>
        <w:pStyle w:val="paragraph"/>
        <w:spacing w:before="0" w:beforeAutospacing="0" w:after="0" w:afterAutospacing="0"/>
        <w:jc w:val="center"/>
        <w:textAlignment w:val="baseline"/>
        <w:rPr>
          <w:rStyle w:val="eop"/>
          <w:color w:val="000000"/>
          <w:sz w:val="28"/>
          <w:szCs w:val="28"/>
        </w:rPr>
      </w:pPr>
    </w:p>
    <w:p w14:paraId="7C1620E6" w14:textId="5F04F479"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In Attendance:</w:t>
      </w:r>
    </w:p>
    <w:p w14:paraId="5C23B66C" w14:textId="60202F42"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Kelli Dixon, Acting Chair</w:t>
      </w:r>
    </w:p>
    <w:p w14:paraId="4DC1F30F" w14:textId="6F87620F"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Jenny Boling</w:t>
      </w:r>
    </w:p>
    <w:p w14:paraId="37C9D17C" w14:textId="78444262"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Donovan Granville</w:t>
      </w:r>
    </w:p>
    <w:p w14:paraId="6DB3A1EF" w14:textId="550E99D7"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Todd Robinson</w:t>
      </w:r>
    </w:p>
    <w:p w14:paraId="2C309DE1" w14:textId="6B232330" w:rsidR="00BA71BB" w:rsidRDefault="00BA71BB" w:rsidP="00BA71BB">
      <w:pPr>
        <w:pStyle w:val="paragraph"/>
        <w:spacing w:before="0" w:beforeAutospacing="0" w:after="0" w:afterAutospacing="0"/>
        <w:textAlignment w:val="baseline"/>
        <w:rPr>
          <w:rStyle w:val="eop"/>
          <w:color w:val="000000"/>
          <w:sz w:val="28"/>
          <w:szCs w:val="28"/>
        </w:rPr>
      </w:pPr>
    </w:p>
    <w:p w14:paraId="3E09D190" w14:textId="26F9EE90"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Also in Attendance:</w:t>
      </w:r>
    </w:p>
    <w:p w14:paraId="5D41C248" w14:textId="42AF152A"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Alan Harkness, Director, CVL</w:t>
      </w:r>
    </w:p>
    <w:p w14:paraId="51CBC978" w14:textId="51A75D04"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Felecia Malave, Admin Assis. to the Director</w:t>
      </w:r>
    </w:p>
    <w:p w14:paraId="1CA836E6" w14:textId="7AC903F3"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Gabriel Lundeen, Deputy Director</w:t>
      </w:r>
    </w:p>
    <w:p w14:paraId="0CA9744C" w14:textId="149DC4FB" w:rsidR="00BA71BB" w:rsidRDefault="00BA71BB" w:rsidP="00BA71BB">
      <w:pPr>
        <w:pStyle w:val="paragraph"/>
        <w:spacing w:before="0" w:beforeAutospacing="0" w:after="0" w:afterAutospacing="0"/>
        <w:textAlignment w:val="baseline"/>
        <w:rPr>
          <w:rStyle w:val="eop"/>
          <w:color w:val="000000"/>
          <w:sz w:val="28"/>
          <w:szCs w:val="28"/>
        </w:rPr>
      </w:pPr>
    </w:p>
    <w:p w14:paraId="039A9F30" w14:textId="07F5B2CC"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 xml:space="preserve">Acting Chair Kelli Dixon called the meeting to order at 5:35 pm. </w:t>
      </w:r>
    </w:p>
    <w:p w14:paraId="77D8F8CC" w14:textId="4D337843" w:rsidR="00BA71BB" w:rsidRDefault="00BA71BB" w:rsidP="00BA71BB">
      <w:pPr>
        <w:pStyle w:val="paragraph"/>
        <w:spacing w:before="0" w:beforeAutospacing="0" w:after="0" w:afterAutospacing="0"/>
        <w:textAlignment w:val="baseline"/>
        <w:rPr>
          <w:rStyle w:val="eop"/>
          <w:color w:val="000000"/>
          <w:sz w:val="28"/>
          <w:szCs w:val="28"/>
        </w:rPr>
      </w:pPr>
    </w:p>
    <w:p w14:paraId="4A997729" w14:textId="020DB092"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 xml:space="preserve">Ms. Dixon asked for a motion to approved the minutes from the May 13, 2020 meeting. Donovan Granville moved to approve the minutes as corrected, Todd Robinson seconded the motion. Motion passed unanimously by those in attendance. Jenny Boling moved to approve the minutes from the June 23, 2020 called meeting. Todd Robinson seconded the motion. Motion passed unanimously by those in attendance. </w:t>
      </w:r>
    </w:p>
    <w:p w14:paraId="623B9107" w14:textId="654DD936" w:rsidR="00BA71BB" w:rsidRDefault="00BA71BB" w:rsidP="00BA71BB">
      <w:pPr>
        <w:pStyle w:val="paragraph"/>
        <w:spacing w:before="0" w:beforeAutospacing="0" w:after="0" w:afterAutospacing="0"/>
        <w:textAlignment w:val="baseline"/>
        <w:rPr>
          <w:rStyle w:val="eop"/>
          <w:color w:val="000000"/>
          <w:sz w:val="28"/>
          <w:szCs w:val="28"/>
        </w:rPr>
      </w:pPr>
    </w:p>
    <w:p w14:paraId="16DE13A0" w14:textId="0C660055"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 xml:space="preserve">Treasurer’s Report – Director Alan Harkness reports everything is on track for the year. The outstanding bills are expected to be paid soon. So far there has been no loss of funding from the county funding agents. </w:t>
      </w:r>
    </w:p>
    <w:p w14:paraId="402783C3" w14:textId="5282C307" w:rsidR="00BA71BB" w:rsidRDefault="00BA71BB" w:rsidP="00BA71BB">
      <w:pPr>
        <w:pStyle w:val="paragraph"/>
        <w:spacing w:before="0" w:beforeAutospacing="0" w:after="0" w:afterAutospacing="0"/>
        <w:textAlignment w:val="baseline"/>
        <w:rPr>
          <w:rStyle w:val="eop"/>
          <w:color w:val="000000"/>
          <w:sz w:val="28"/>
          <w:szCs w:val="28"/>
        </w:rPr>
      </w:pPr>
    </w:p>
    <w:p w14:paraId="7D80BD3B" w14:textId="2B71E339" w:rsidR="00BA71BB" w:rsidRDefault="00BA71BB"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Director’s Report – Director Harkness reports the Columbus Public Library was closed on Oct. 15 due to a security guard testing positive for Covid-19. The branch has had an enhanced cleaning and those who had contact with the individual have been sent home to quarantine. All branches except the Parks Memorial Public Library have reopened for browsing in the library.</w:t>
      </w:r>
      <w:r w:rsidR="00961326">
        <w:rPr>
          <w:rStyle w:val="eop"/>
          <w:color w:val="000000"/>
          <w:sz w:val="28"/>
          <w:szCs w:val="28"/>
        </w:rPr>
        <w:t xml:space="preserve"> Parks Memorial will be opening to phase 2A (computer usage) soon, due to increases in cases in Stewart Co. Staff Day will have changes this year, pending the vote later in the meeting, including virtual classes and multiple days. The topics this year will include Diversity and Unconscious Biases. </w:t>
      </w:r>
    </w:p>
    <w:p w14:paraId="4B26DBFF" w14:textId="1738B9D9" w:rsidR="00961326" w:rsidRDefault="00961326" w:rsidP="00BA71BB">
      <w:pPr>
        <w:pStyle w:val="paragraph"/>
        <w:spacing w:before="0" w:beforeAutospacing="0" w:after="0" w:afterAutospacing="0"/>
        <w:textAlignment w:val="baseline"/>
        <w:rPr>
          <w:rStyle w:val="eop"/>
          <w:color w:val="000000"/>
          <w:sz w:val="28"/>
          <w:szCs w:val="28"/>
        </w:rPr>
      </w:pPr>
    </w:p>
    <w:p w14:paraId="763E7180" w14:textId="3BDCFA76" w:rsidR="00961326" w:rsidRDefault="00961326" w:rsidP="00BA71BB">
      <w:pPr>
        <w:pStyle w:val="paragraph"/>
        <w:spacing w:before="0" w:beforeAutospacing="0" w:after="0" w:afterAutospacing="0"/>
        <w:textAlignment w:val="baseline"/>
        <w:rPr>
          <w:rStyle w:val="eop"/>
          <w:color w:val="000000"/>
          <w:sz w:val="28"/>
          <w:szCs w:val="28"/>
        </w:rPr>
      </w:pPr>
      <w:r>
        <w:rPr>
          <w:rStyle w:val="eop"/>
          <w:color w:val="000000"/>
          <w:sz w:val="28"/>
          <w:szCs w:val="28"/>
        </w:rPr>
        <w:t xml:space="preserve">New Business – </w:t>
      </w:r>
    </w:p>
    <w:p w14:paraId="153DB558" w14:textId="5E933594" w:rsidR="00961326" w:rsidRDefault="00961326" w:rsidP="00961326">
      <w:pPr>
        <w:pStyle w:val="paragraph"/>
        <w:numPr>
          <w:ilvl w:val="0"/>
          <w:numId w:val="1"/>
        </w:numPr>
        <w:spacing w:before="0" w:beforeAutospacing="0" w:after="0" w:afterAutospacing="0"/>
        <w:textAlignment w:val="baseline"/>
        <w:rPr>
          <w:rStyle w:val="eop"/>
          <w:color w:val="000000"/>
          <w:sz w:val="28"/>
          <w:szCs w:val="28"/>
        </w:rPr>
      </w:pPr>
      <w:r>
        <w:rPr>
          <w:rStyle w:val="eop"/>
          <w:color w:val="000000"/>
          <w:sz w:val="28"/>
          <w:szCs w:val="28"/>
        </w:rPr>
        <w:lastRenderedPageBreak/>
        <w:t xml:space="preserve">Proposed System Closure Dates through FY’22 – Todd Robinson moved to approve the proposed system closure dates through FY ’22. Jenny Boling seconded the motion. Motion passed unanimously by those in attendance. </w:t>
      </w:r>
    </w:p>
    <w:p w14:paraId="507B53FE" w14:textId="6BE18162" w:rsidR="00961326" w:rsidRDefault="00961326" w:rsidP="00961326">
      <w:pPr>
        <w:pStyle w:val="paragraph"/>
        <w:numPr>
          <w:ilvl w:val="0"/>
          <w:numId w:val="1"/>
        </w:numPr>
        <w:spacing w:before="0" w:beforeAutospacing="0" w:after="0" w:afterAutospacing="0"/>
        <w:textAlignment w:val="baseline"/>
        <w:rPr>
          <w:rStyle w:val="eop"/>
          <w:color w:val="000000"/>
          <w:sz w:val="28"/>
          <w:szCs w:val="28"/>
        </w:rPr>
      </w:pPr>
      <w:r>
        <w:rPr>
          <w:rStyle w:val="eop"/>
          <w:color w:val="000000"/>
          <w:sz w:val="28"/>
          <w:szCs w:val="28"/>
        </w:rPr>
        <w:t xml:space="preserve">Flexibility to adjust Staff Day 2021 schedule – Todd Robinson moved to approve the flexibility to adjust Staff Day 2021, which is temporarily scheduled for February 15, 16, 22 &amp; 23. Donovan Granville seconded the motion. Motion passed unanimously by those in attendance. </w:t>
      </w:r>
    </w:p>
    <w:p w14:paraId="7A192748" w14:textId="77777777" w:rsidR="00961326" w:rsidRDefault="00961326" w:rsidP="00961326">
      <w:pPr>
        <w:pStyle w:val="paragraph"/>
        <w:spacing w:before="0" w:beforeAutospacing="0" w:after="0" w:afterAutospacing="0"/>
        <w:textAlignment w:val="baseline"/>
        <w:rPr>
          <w:rStyle w:val="eop"/>
          <w:color w:val="000000"/>
          <w:sz w:val="28"/>
          <w:szCs w:val="28"/>
        </w:rPr>
      </w:pPr>
    </w:p>
    <w:p w14:paraId="452D89F5" w14:textId="3204E181" w:rsidR="00961326" w:rsidRDefault="00961326" w:rsidP="00961326">
      <w:pPr>
        <w:pStyle w:val="paragraph"/>
        <w:spacing w:before="0" w:beforeAutospacing="0" w:after="0" w:afterAutospacing="0"/>
        <w:textAlignment w:val="baseline"/>
        <w:rPr>
          <w:rStyle w:val="eop"/>
          <w:color w:val="000000"/>
          <w:sz w:val="28"/>
          <w:szCs w:val="28"/>
        </w:rPr>
      </w:pPr>
      <w:r>
        <w:rPr>
          <w:rStyle w:val="eop"/>
          <w:color w:val="000000"/>
          <w:sz w:val="28"/>
          <w:szCs w:val="28"/>
        </w:rPr>
        <w:t>County Library Trustee Report</w:t>
      </w:r>
    </w:p>
    <w:p w14:paraId="004BDE85" w14:textId="5B09CF87" w:rsidR="00961326" w:rsidRDefault="00961326" w:rsidP="00961326">
      <w:pPr>
        <w:pStyle w:val="paragraph"/>
        <w:numPr>
          <w:ilvl w:val="0"/>
          <w:numId w:val="1"/>
        </w:numPr>
        <w:spacing w:before="0" w:beforeAutospacing="0" w:after="0" w:afterAutospacing="0"/>
        <w:textAlignment w:val="baseline"/>
        <w:rPr>
          <w:rStyle w:val="eop"/>
          <w:color w:val="000000"/>
          <w:sz w:val="28"/>
          <w:szCs w:val="28"/>
        </w:rPr>
      </w:pPr>
      <w:r>
        <w:rPr>
          <w:rStyle w:val="eop"/>
          <w:color w:val="000000"/>
          <w:sz w:val="28"/>
          <w:szCs w:val="28"/>
        </w:rPr>
        <w:t xml:space="preserve">Cusseta-Chattahoochee County – Kelli Dixon says the branch is getting ready to move to the temporary building for construction to begin. She recently took her daughter to the branch and she was able to use the 3D printer. The library had several people in the branch using the computers. </w:t>
      </w:r>
    </w:p>
    <w:p w14:paraId="68989447" w14:textId="54CA5290" w:rsidR="00961326" w:rsidRDefault="00961326" w:rsidP="00961326">
      <w:pPr>
        <w:pStyle w:val="paragraph"/>
        <w:numPr>
          <w:ilvl w:val="0"/>
          <w:numId w:val="1"/>
        </w:numPr>
        <w:spacing w:before="0" w:beforeAutospacing="0" w:after="0" w:afterAutospacing="0"/>
        <w:textAlignment w:val="baseline"/>
        <w:rPr>
          <w:rStyle w:val="eop"/>
          <w:color w:val="000000"/>
          <w:sz w:val="28"/>
          <w:szCs w:val="28"/>
        </w:rPr>
      </w:pPr>
      <w:r>
        <w:rPr>
          <w:rStyle w:val="eop"/>
          <w:color w:val="000000"/>
          <w:sz w:val="28"/>
          <w:szCs w:val="28"/>
        </w:rPr>
        <w:t>Marion County – No report</w:t>
      </w:r>
    </w:p>
    <w:p w14:paraId="70CE5140" w14:textId="564F38BE" w:rsidR="00961326" w:rsidRDefault="00961326" w:rsidP="00961326">
      <w:pPr>
        <w:pStyle w:val="paragraph"/>
        <w:numPr>
          <w:ilvl w:val="0"/>
          <w:numId w:val="1"/>
        </w:numPr>
        <w:spacing w:before="0" w:beforeAutospacing="0" w:after="0" w:afterAutospacing="0"/>
        <w:textAlignment w:val="baseline"/>
        <w:rPr>
          <w:rStyle w:val="eop"/>
          <w:color w:val="000000"/>
          <w:sz w:val="28"/>
          <w:szCs w:val="28"/>
        </w:rPr>
      </w:pPr>
      <w:r>
        <w:rPr>
          <w:rStyle w:val="eop"/>
          <w:color w:val="000000"/>
          <w:sz w:val="28"/>
          <w:szCs w:val="28"/>
        </w:rPr>
        <w:t>Muscogee County – Donovan commented on the 24 hour libraries and how they have been used.</w:t>
      </w:r>
    </w:p>
    <w:p w14:paraId="3840A77E" w14:textId="2C6107BA" w:rsidR="00961326" w:rsidRDefault="00961326" w:rsidP="00961326">
      <w:pPr>
        <w:pStyle w:val="paragraph"/>
        <w:numPr>
          <w:ilvl w:val="0"/>
          <w:numId w:val="1"/>
        </w:numPr>
        <w:spacing w:before="0" w:beforeAutospacing="0" w:after="0" w:afterAutospacing="0"/>
        <w:textAlignment w:val="baseline"/>
        <w:rPr>
          <w:rStyle w:val="eop"/>
          <w:color w:val="000000"/>
          <w:sz w:val="28"/>
          <w:szCs w:val="28"/>
        </w:rPr>
      </w:pPr>
      <w:r>
        <w:rPr>
          <w:rStyle w:val="eop"/>
          <w:color w:val="000000"/>
          <w:sz w:val="28"/>
          <w:szCs w:val="28"/>
        </w:rPr>
        <w:t xml:space="preserve">Stewart County – The branch will be opening soon for computer usage, currently only open for curbside service, but it is going well. </w:t>
      </w:r>
    </w:p>
    <w:p w14:paraId="217227B7" w14:textId="6D2595E3" w:rsidR="00961326" w:rsidRDefault="00961326" w:rsidP="00961326">
      <w:pPr>
        <w:pStyle w:val="paragraph"/>
        <w:spacing w:before="0" w:beforeAutospacing="0" w:after="0" w:afterAutospacing="0"/>
        <w:textAlignment w:val="baseline"/>
        <w:rPr>
          <w:rStyle w:val="eop"/>
          <w:color w:val="000000"/>
          <w:sz w:val="28"/>
          <w:szCs w:val="28"/>
        </w:rPr>
      </w:pPr>
    </w:p>
    <w:p w14:paraId="71DD22D8" w14:textId="7C3EC26A" w:rsidR="00AC071C" w:rsidRDefault="00961326" w:rsidP="00961326">
      <w:pPr>
        <w:pStyle w:val="paragraph"/>
        <w:spacing w:before="0" w:beforeAutospacing="0" w:after="0" w:afterAutospacing="0"/>
        <w:textAlignment w:val="baseline"/>
        <w:rPr>
          <w:rStyle w:val="eop"/>
          <w:color w:val="000000"/>
          <w:sz w:val="28"/>
          <w:szCs w:val="28"/>
        </w:rPr>
      </w:pPr>
      <w:r>
        <w:rPr>
          <w:rStyle w:val="eop"/>
          <w:color w:val="000000"/>
          <w:sz w:val="28"/>
          <w:szCs w:val="28"/>
        </w:rPr>
        <w:t>The next meeting will be January 21, 2021</w:t>
      </w:r>
      <w:r w:rsidR="00AC071C">
        <w:rPr>
          <w:rStyle w:val="eop"/>
          <w:color w:val="000000"/>
          <w:sz w:val="28"/>
          <w:szCs w:val="28"/>
        </w:rPr>
        <w:t xml:space="preserve"> at 5:30 pm. </w:t>
      </w:r>
    </w:p>
    <w:p w14:paraId="0EB54C28" w14:textId="794D99B2" w:rsidR="00AC071C" w:rsidRDefault="00AC071C" w:rsidP="00961326">
      <w:pPr>
        <w:pStyle w:val="paragraph"/>
        <w:spacing w:before="0" w:beforeAutospacing="0" w:after="0" w:afterAutospacing="0"/>
        <w:textAlignment w:val="baseline"/>
        <w:rPr>
          <w:rStyle w:val="eop"/>
          <w:color w:val="000000"/>
          <w:sz w:val="28"/>
          <w:szCs w:val="28"/>
        </w:rPr>
      </w:pPr>
    </w:p>
    <w:p w14:paraId="310E2ACA" w14:textId="63884D8F" w:rsidR="00AC071C" w:rsidRPr="00BA71BB" w:rsidRDefault="00AC071C" w:rsidP="00961326">
      <w:pPr>
        <w:pStyle w:val="paragraph"/>
        <w:spacing w:before="0" w:beforeAutospacing="0" w:after="0" w:afterAutospacing="0"/>
        <w:textAlignment w:val="baseline"/>
        <w:rPr>
          <w:color w:val="000000"/>
          <w:sz w:val="28"/>
          <w:szCs w:val="28"/>
        </w:rPr>
      </w:pPr>
      <w:r>
        <w:rPr>
          <w:rStyle w:val="eop"/>
          <w:color w:val="000000"/>
          <w:sz w:val="28"/>
          <w:szCs w:val="28"/>
        </w:rPr>
        <w:t xml:space="preserve">Meeting adjourned at 6:07 pm. </w:t>
      </w:r>
      <w:bookmarkStart w:id="0" w:name="_GoBack"/>
      <w:bookmarkEnd w:id="0"/>
    </w:p>
    <w:p w14:paraId="2C078E63" w14:textId="77777777" w:rsidR="00BF4993" w:rsidRDefault="00BF4993"/>
    <w:sectPr w:rsidR="00BF4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93A"/>
    <w:multiLevelType w:val="hybridMultilevel"/>
    <w:tmpl w:val="DD78D63A"/>
    <w:lvl w:ilvl="0" w:tplc="736429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1A"/>
    <w:rsid w:val="00961326"/>
    <w:rsid w:val="00AC071C"/>
    <w:rsid w:val="00BA71BB"/>
    <w:rsid w:val="00BF4993"/>
    <w:rsid w:val="00D1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C48D"/>
  <w15:chartTrackingRefBased/>
  <w15:docId w15:val="{AD3C562A-29CC-4064-9E15-9D1F1AB4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7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71BB"/>
  </w:style>
  <w:style w:type="character" w:customStyle="1" w:styleId="eop">
    <w:name w:val="eop"/>
    <w:basedOn w:val="DefaultParagraphFont"/>
    <w:rsid w:val="00BA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0216">
      <w:bodyDiv w:val="1"/>
      <w:marLeft w:val="0"/>
      <w:marRight w:val="0"/>
      <w:marTop w:val="0"/>
      <w:marBottom w:val="0"/>
      <w:divBdr>
        <w:top w:val="none" w:sz="0" w:space="0" w:color="auto"/>
        <w:left w:val="none" w:sz="0" w:space="0" w:color="auto"/>
        <w:bottom w:val="none" w:sz="0" w:space="0" w:color="auto"/>
        <w:right w:val="none" w:sz="0" w:space="0" w:color="auto"/>
      </w:divBdr>
      <w:divsChild>
        <w:div w:id="2086680100">
          <w:marLeft w:val="0"/>
          <w:marRight w:val="0"/>
          <w:marTop w:val="0"/>
          <w:marBottom w:val="0"/>
          <w:divBdr>
            <w:top w:val="none" w:sz="0" w:space="0" w:color="auto"/>
            <w:left w:val="none" w:sz="0" w:space="0" w:color="auto"/>
            <w:bottom w:val="none" w:sz="0" w:space="0" w:color="auto"/>
            <w:right w:val="none" w:sz="0" w:space="0" w:color="auto"/>
          </w:divBdr>
        </w:div>
        <w:div w:id="275521928">
          <w:marLeft w:val="0"/>
          <w:marRight w:val="0"/>
          <w:marTop w:val="0"/>
          <w:marBottom w:val="0"/>
          <w:divBdr>
            <w:top w:val="none" w:sz="0" w:space="0" w:color="auto"/>
            <w:left w:val="none" w:sz="0" w:space="0" w:color="auto"/>
            <w:bottom w:val="none" w:sz="0" w:space="0" w:color="auto"/>
            <w:right w:val="none" w:sz="0" w:space="0" w:color="auto"/>
          </w:divBdr>
        </w:div>
        <w:div w:id="1911773556">
          <w:marLeft w:val="0"/>
          <w:marRight w:val="0"/>
          <w:marTop w:val="0"/>
          <w:marBottom w:val="0"/>
          <w:divBdr>
            <w:top w:val="none" w:sz="0" w:space="0" w:color="auto"/>
            <w:left w:val="none" w:sz="0" w:space="0" w:color="auto"/>
            <w:bottom w:val="none" w:sz="0" w:space="0" w:color="auto"/>
            <w:right w:val="none" w:sz="0" w:space="0" w:color="auto"/>
          </w:divBdr>
        </w:div>
        <w:div w:id="171731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Felecia Malave</dc:creator>
  <cp:keywords/>
  <dc:description/>
  <cp:lastModifiedBy>Felecia Malave</cp:lastModifiedBy>
  <cp:revision>2</cp:revision>
  <dcterms:created xsi:type="dcterms:W3CDTF">2020-10-19T15:00:00Z</dcterms:created>
  <dcterms:modified xsi:type="dcterms:W3CDTF">2020-10-19T15:48:00Z</dcterms:modified>
</cp:coreProperties>
</file>